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ind w:firstLine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942965" cy="8407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ind w:firstLine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firstLine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ind w:firstLine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firstLine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Положение разработано в соответствии с действующим законодательством Российской Федерации об образовании, нормативными и распорядительными актами Правительства Российской Федерации, Министерства образования и науки РФ, Уставом и локальными актами Автономной некоммерческой организации дополнительного профессионального образования «Мастерская Индивидуальной Режиссуры» (Далее АНО ДПО «МИР»).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определяет основные принципы осуществление зачисления, отчисления и восстановление слушателей АНО ДПО «МИР».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зачисления слушателей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Зачисление слушателей в АНО ДПО «МИР» производится Приказом директора после успешного прохождения вступительного испытания – коллоквиума.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зачислении слушателя между ним и АНО ДПО «МИР» заключается договор, регламентирующий права и обязанности сторон, сроки обучения, форму и размер оплаты за обучение, иные условия договора.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на обучение производится по личному заявлению граждан, имеющих соответствующий уровень образования.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4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зачислении слушателем должны быть предоставлены следующие документы: копия паспорта, копия диплома об образовании, копия СНИЛС и ИНН (для тех слушателей, которые производят оплату за обучение самостоятельно) или гарантийное письмо от организации, обязующейся оплатить обучение слушателя.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Порядок и основание перевода слушателя 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 одного года обучения на другой.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ind w:left="45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 Слушатели, освоившие в полном объеме дисциплины первого года обучения по программе переподготовки, переводятся в следующий год обучения. Слушатели, имеющие по итогам учебного года академические задолженности по одному и более предметам, переводятся на следующий год обучения условно. Слушатели обязаны ликвидировать академическую задолженность в течение первого семестра следующего учебного года. Для ликвидации задолженностей слушателям необходимо создать все условия и обеспечить контроль за своевременностью их ликвидации.</w:t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Порядок и основания отчисления слушателей из АНО ДПО «МИР».</w:t>
      </w:r>
    </w:p>
    <w:p w:rsidR="00000000" w:rsidDel="00000000" w:rsidP="00000000" w:rsidRDefault="00000000" w:rsidRPr="00000000" w14:paraId="00000014">
      <w:pPr>
        <w:shd w:fill="ffffff" w:val="clear"/>
        <w:spacing w:after="0" w:line="360" w:lineRule="auto"/>
        <w:ind w:left="720" w:firstLine="0"/>
        <w:jc w:val="both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  <w:rtl w:val="0"/>
        </w:rPr>
        <w:t xml:space="preserve">4.1. По решению руководства АНО ДПО «МИР» за совершенные неоднократно грубые нарушения Устава допускается исключение слушателя. </w:t>
      </w:r>
    </w:p>
    <w:p w:rsidR="00000000" w:rsidDel="00000000" w:rsidP="00000000" w:rsidRDefault="00000000" w:rsidRPr="00000000" w14:paraId="00000015">
      <w:pPr>
        <w:shd w:fill="ffffff" w:val="clear"/>
        <w:spacing w:after="0" w:line="360" w:lineRule="auto"/>
        <w:jc w:val="both"/>
        <w:rPr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Решение ППС </w:t>
      </w:r>
      <w:r w:rsidDel="00000000" w:rsidR="00000000" w:rsidRPr="00000000">
        <w:rPr>
          <w:color w:val="000000"/>
          <w:rtl w:val="0"/>
        </w:rPr>
        <w:t xml:space="preserve">кафедры общепрофессиональных и специальных дисциплин об исключении слушателя оформляется приказом директора.</w:t>
      </w:r>
    </w:p>
    <w:p w:rsidR="00000000" w:rsidDel="00000000" w:rsidP="00000000" w:rsidRDefault="00000000" w:rsidRPr="00000000" w14:paraId="00000016">
      <w:pPr>
        <w:shd w:fill="ffffff" w:val="clear"/>
        <w:spacing w:after="0" w:line="360" w:lineRule="auto"/>
        <w:ind w:left="70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4.2. Основанием к выбытию слушателя из АНО ДПО «МИР»  может служить смена места жительства, переход в другое образовательное учреждение.</w:t>
        <w:br w:type="textWrapping"/>
        <w:t xml:space="preserve">4.3. Отчисление слушателя из АНО ДПО «МИР»  производится:</w:t>
        <w:br w:type="textWrapping"/>
        <w:t xml:space="preserve">- по окончании срока обучения;</w:t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ind w:left="70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</w:t>
      </w:r>
      <w:r w:rsidDel="00000000" w:rsidR="00000000" w:rsidRPr="00000000">
        <w:rPr>
          <w:rtl w:val="0"/>
        </w:rPr>
        <w:t xml:space="preserve">за совершенные неоднократно грубые нарушения Правил внутреннего распорядка Учреждения;</w:t>
      </w:r>
      <w:r w:rsidDel="00000000" w:rsidR="00000000" w:rsidRPr="00000000">
        <w:rPr>
          <w:color w:val="000000"/>
          <w:rtl w:val="0"/>
        </w:rPr>
        <w:br w:type="textWrapping"/>
        <w:t xml:space="preserve">- по решению суда о лишении свободы.</w:t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ind w:left="18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 отчислении слушателя оплата, внесенная им за обучение, возврату не подлежит.</w:t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Порядок восстановления слушателей.</w:t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5.1 Восстановление лиц, отчисленных из АНО ДПО «МИР» в число ее слушателей производится Приказом директора в течение 5 лет после отчисления.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5.2 Восстановление лиц, ранее отчисленных из АНО ДПО «МИР», производится на основании личного заявления о восстановлении.</w:t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5.3 Восстановление лиц, отчисленных из АНО ДПО «МИР» по причине просрочки оплаты за обучение возможно сразу после внесения платы за соответствующий семестр.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840" w:hanging="48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A6BB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11" w:customStyle="1">
    <w:name w:val="c11"/>
    <w:basedOn w:val="a"/>
    <w:rsid w:val="004A6477"/>
    <w:pPr>
      <w:spacing w:after="100" w:afterAutospacing="1" w:before="100" w:beforeAutospacing="1" w:line="240" w:lineRule="auto"/>
    </w:pPr>
    <w:rPr>
      <w:rFonts w:cs="Times New Roman" w:eastAsia="Times New Roman"/>
      <w:sz w:val="24"/>
      <w:szCs w:val="24"/>
      <w:lang w:eastAsia="ru-RU"/>
    </w:rPr>
  </w:style>
  <w:style w:type="character" w:styleId="c1" w:customStyle="1">
    <w:name w:val="c1"/>
    <w:basedOn w:val="a0"/>
    <w:rsid w:val="004A6477"/>
  </w:style>
  <w:style w:type="paragraph" w:styleId="c0" w:customStyle="1">
    <w:name w:val="c0"/>
    <w:basedOn w:val="a"/>
    <w:rsid w:val="004A6477"/>
    <w:pPr>
      <w:spacing w:after="100" w:afterAutospacing="1" w:before="100" w:beforeAutospacing="1" w:line="240" w:lineRule="auto"/>
    </w:pPr>
    <w:rPr>
      <w:rFonts w:cs="Times New Roman" w:eastAsia="Times New Roman"/>
      <w:sz w:val="24"/>
      <w:szCs w:val="24"/>
      <w:lang w:eastAsia="ru-RU"/>
    </w:rPr>
  </w:style>
  <w:style w:type="character" w:styleId="c3" w:customStyle="1">
    <w:name w:val="c3"/>
    <w:basedOn w:val="a0"/>
    <w:rsid w:val="004A6477"/>
  </w:style>
  <w:style w:type="character" w:styleId="apple-converted-space" w:customStyle="1">
    <w:name w:val="apple-converted-space"/>
    <w:basedOn w:val="a0"/>
    <w:rsid w:val="004A6477"/>
  </w:style>
  <w:style w:type="character" w:styleId="a3">
    <w:name w:val="Strong"/>
    <w:basedOn w:val="a0"/>
    <w:uiPriority w:val="22"/>
    <w:qFormat w:val="1"/>
    <w:rsid w:val="004A6477"/>
    <w:rPr>
      <w:b w:val="1"/>
      <w:bCs w:val="1"/>
    </w:rPr>
  </w:style>
  <w:style w:type="paragraph" w:styleId="a4">
    <w:name w:val="List Paragraph"/>
    <w:basedOn w:val="a"/>
    <w:uiPriority w:val="34"/>
    <w:qFormat w:val="1"/>
    <w:rsid w:val="009405C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OpJhdNJl9XSqWegdIh+n4nmMA==">AMUW2mU7TslnCGlb9ufRaZlu1S88f6zzVzu/vO1aRaZSlKEVDrCWfsFAPBd+GFZDO8IU9dJWI6aZqsCiKAnKnlYEKcGiKfG55vpBCkpChAsM8xsvnrpX7+NtQ32jtdk6Xn7g1HjUMbklEZaVf0pvDr4BiS0a47U/pQ==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2020-05-17T17:24:00Z</dcterms:created>
  <dc:creator>Рузанна</dc:creator>
</cp:coreProperties>
</file>