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302375" cy="891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91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4">
      <w:pPr>
        <w:spacing w:line="240" w:lineRule="auto"/>
        <w:ind w:left="-57" w:right="-5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line="360" w:lineRule="auto"/>
        <w:ind w:left="28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line="360" w:lineRule="auto"/>
        <w:ind w:left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Мастерство режиссера: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Программа повышения квалификации /авт.-сост. (Борис Юрьевич ЮХАНАНОВ российский режиссёр, теоретик театра, видео, кино и телевидения; писатель, педагог. С 2013 года — художественный руководитель электротеатра СТАНИСЛАВСКИЙ). М.: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АНО ДПО «МИР» 2019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15 с.</w:t>
      </w:r>
    </w:p>
    <w:p w:rsidR="00000000" w:rsidDel="00000000" w:rsidP="00000000" w:rsidRDefault="00000000" w:rsidRPr="00000000" w14:paraId="00000007">
      <w:pPr>
        <w:widowControl w:val="0"/>
        <w:spacing w:after="120" w:line="360" w:lineRule="auto"/>
        <w:ind w:left="28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основных этапов истории режиссерского театра конца XIX – начала XXI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2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2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режиссерского театра как принципиально нового этапа в истории театрального искусства.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2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истории русского и зарубежного театра с конца XIX века до наших дней (основные режиссерские имена и системы, художественные направления, эволюция драматургии, компоненты театрального искусства).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изучения курса студенты должны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произведения зарубежной и русской драмы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 теоретические принципы профессии режиссера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произвести </w:t>
        <w:tab/>
        <w:t xml:space="preserve">анализ пьесы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произвести </w:t>
        <w:tab/>
        <w:t xml:space="preserve">анализ спектакля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Разделы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 История зарубежной режиссуры.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История русской режиссуры.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Темы и краткое содержание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 История зарубежной режиссуры.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1. Предпосылки возникновения режиссерского театра в середине ХIХ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Культурный переворот конца XIX века. Исчерпанность традиционных институтов. Завершённость развития отдельных видов и жанров искусства. Традиция к синтезу. «Смерть бога» и «смерть человека». Ф. Ницше, «Рождение трагедии из духа музыки». Необходимость единого режиссёрского замысла для художественной постановки.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2. «Новая драма». Драматургия Х. Ибсена.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Хенрик Ибсен (1828 - 1906) – формирование «Новой драмы». Пьесы «Кукольный дом», «Привидения», «Строитель Сольнес». Ретроспективно-аналитическая композиция. Изменение конфликта, сюжета и фабулы, характеристики героев. Текст и подтекст. Драматургия Э. Золя, Г. Гауптмана, М. Метерлинка, А. Чехова, Б. Шоу об ибсенизме («Квинтэссенция ибсенизма»).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3. Мейнингенский театр.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Чарльз Кин (1811 - 1868) во главе лондонского Театра Принцесс (1850 - 1859). «Археологический натурализм» в спектаклях «Макбет», «Сарданапал», «Генрих VIII», «Сон в летнюю ночь», «Генрих V». Организация пространства и оформление. Актёрский ансамбль. Генрих Лаубе (1888 - 1864) во главе венского Бургтеатра (1850 - 1867). Постановки «Юлия Цезаря», «Разбойников», «Гамлета». «Разговорная режиссура», работа над текстом. Гастрольная деятельность немецкого Мейнингенского театра (1874 - 1890). Создание театра герцогом Георгом II. Режиссёрская деятельность Людвига Кронека (1837 - 1891). Спектакли «Юлий Цезарь», «Орлеанская дева», «Дон Карлос».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4. Натурализм в театре. А. Антуан. О. Брам.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Философия и эстетика позитивизма: детерминизм, наследственность, фактор среды. Теория натуралистического театра Эмиля Золя. Режиссёрская деятельность Андре Антуана (1858 - 1943). Создание театра Либр в 1887 году. Соответствие режиссёрских принципов законам «Новой драмы»: «Власть тьмы» Л. Толстого, «Сельская честь» Д. Верги, «Привидения» и «Дикая утка» Х. Ибсена. Принципы мизансцены, художественного освещения, ансамбля. Принцип «четвёртой стены». Создание Отто Брамом (1856 - 1912) в Берлине театра Фраебюне (1889). Постановка пьес Г. Гауптмана. Деятельность О. Брама в Дойчетеатре (1894 - 1904).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5. Символизм в театре. П. Фор. О.-М. Люнье-По. Драматургия М. Метерлинка.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Пьесы Мориса Метерлинка (1862 - 1949) «Непрошеная», «Слепые», «Пелеас и Мелисанда». Открытие первого символистского театра – Театра Д’Ар (1890 - 1892) во главе с Полем Фором. Символистские модели спектакля: театр поэта, театр художника, театр синтеза. Создание О.-М. Люнье-По театра Эвр в 1893 году. Постановки пьес Х. Ибсена, А. Стринберга, О. Уайльда, А. Жарри.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6. Режиссёрское искусство Гордона Крэга.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Гордон Крэг (1872 - 1966). Постановка оперы «Дидона и Эней» Г. Пёрселла в 1890 году. Первый режиссёрский манифест «Искусство театра» (1905). Создание Арены Гольдони во Флоренции. Постановка «Гамлета» в Московском Художественном Театре (1911).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7. Модерн в театре.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Эстетика модерна: орнаментальность, стилизация, театр в театре. Символизм и модерн: Лой Фуллер и Айседора Дункан. Создание Жаком Руше Театра дез Ар (1910 - 1913). Эстетика модерна в балетах Михаила Фокина. «Пизанелла» в постановке В.Э. Мейерхольда в парижской труппе Иды Рубинштейн (1913).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8. Футуризм в театре.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Театральные манифесты Ф. Т. Маринетти. Сценические опыты Д. Балла, Ф. Деперо, Э. Прамполини. Спектакль «Фейерверк» И. Стравинского (1917). Первый в мире Футуристов театр (1913) в Санкт-Петербурге: «Победа над солнцем» и «Владимир Маяковский».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9. Режиссерское искусство Жака Копо.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Жаком Копо (1879 - 1949) театра Вьё-Коломбье (1913). Спектакли «Скупой» Мольера, «Двенадцатая ночь» Шекспира. Американские сезоны театра. Возобновление деятельности в Париже (1920 - 1924): «Плутни Скапена», «Мизантроп» Мольера. Актёрское искусство Ш. Дюллена, Л. Жуве, Ж. Копо. Спектакль «Царь Эдип» И. Стравинского в Гранд Опера (1933). Спектакли Копо в Комеди Франсез (1936 - 1940).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10. «Картель четырех»: Шарль Дюллен, Луи Жуве.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режиссёрского объединения Картель четырёх в 1927 году. Режиссёрская деятельность Шарля Дюллена (1885 - 1949). Театр Ателье (1922 - 1940). Спектакли «Вольпоне» Бена Джонсона (1928), «Земля кругла» А. Салакру (1938). Создание театральной школы при театре. Спектакль «Мухи» Ж.П. Сартра в Театре де ля Сите (1943). Режиссёрская деятельность Луи Жуве (1887 - 1951). Театры Комеди де Шанз Элизе (1922 - 1934), Атеней (с 1934 года). Постановки пьес А. Жироду «Зигфрид» (1928), «Троянской войны не будет» (1935), «Электра» (1937), «Безумная из Шайо» (1945); пьес Мольера «Школа жён» (1936), «Дон Жуан» (1945).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11. «Картель четырех»: Гастон Бати, Жорж Питоев.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Режиссёрская деятельность Гастона Бати (1885 - 1952). Театры Химера (1921 - 1923), Студиа де Шанз Элизе (1924 - 1930), Монпарнас (с 1930 года). Статьи и манифесты («Маска и кадило», 1926). Спектакли «Трёхгрошовая опера» Б. Брехта, «Преступление и наказание» Ф. Достоевского, «Мадам Бовари» Г. Флобера. Режиссёрская деятельность Жоржа Питоева (1884 - 1939). Русский период (1908 - 1914), швейцарский период (1915 - 1922). Работа в Театре де Шанз Элизе (с 1922 года). Чеховские спектакли «Дядя Ваня», «Чайка», «Три сестры». Первые постановки пьес Л. Пиранделло и Ж. Ануя. Актёрское искусство Людмилы и Жоржа Питоевых. Питоев – Гамлет.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12. Сюрреализм в театре.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Театральная деятельность Жана Кокто, Ивана Голля. Создание Антоненом Арто Театра Альфред Жарри (1928 - 1930). Книга Арто «Театр и его Двойник». Сюрреалистическая эстетика в дягилевских балетах «Голубой экспресс», «Ромео и Джульетта». Балеты Жана Бёрлина в Шведском балете в Париже.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13. Режиссерское искусство Макса Рейнхардта.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Режиссёрская деятельность Макса Рейнхардта (1837 - 1943). Спектакль «Сон в летнюю ночь» в Дойчетеатре (1905). Экспрессионистическая эстетика в спектаклях «Ромео и Джульетта», «Разбойники», «Гамлет», «Царь Эдип» (1907 - 1910).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14. Экспрессионизм в театре. Л. Йесснер. Э. Пискатор.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Трагическое мироощущение в экспрессионизме: цикличность цивилизаций, «драма крика», хаос сознания. Спектакли Леопольда Йеснера (1878 - 1945) в берлинском Штатстеатре: «Вильгельм Телль» (1919), «Ричард III» (1920), «Гамлет» (1926). Актёрское искусство Фрица Кортнера. Режиссёрская деятельность Эрвина Пискатора (1893 - 1966). Спектакли берлинского Фольксбюне «Знамёна», «Бурный поток», «Вопреки всему» (1924 - 1927). Соединение принципов театра и кино, публицистичность. Спектакль «Гоп-ля, мы живём!» по пьесе Э. Толлера (1927).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15. Режиссерское искусство Бертольта Брехта.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Бертольд Брехт (1898 - 1956) – драматург, режиссёр, теоретик театра и искусства. Теория эпического театра. Спектакли «Жизнь Эдуарда II английского» (Мюнхен, 1924), «Что тот солдат, что этот» (Штатстеатр, 1931), «Мать» М. Горького (Шифбауэрдам, 1932). Создание Берлинер Ансамбля в 1949 году. Актёрское искусство Елены Вайгель и Эрнста Буша.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16. Экзистенциализм в драматургии и театре.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Драматургия Ж.П. Сартра и Альбера Камю: абсурдный человек, пограничная ситуация, свобода выбора. Экзистенциальные мотивы в спектаклях Ж. Вилара («Дон Жуан») и Ж. Л. Барро («Гамлет»).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17. Абсурдизм в драматургии и театре.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Драматургия Э. Ионеско, С. Беккета, Ж. Жене. Спектакли Роже Блена (1907 - 1984) «В ожидании Годо» (1935), «Счастливые дни» (1963), «Ширмы» (1966), спектакль Ж.Л. Барро «Носороги» (1960).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18. Режиссерское искусство Жана Вилара.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Жан Вилар (1917 - 1971). Спектакли «Убийство в соборе» Т.С. Элиота (1945), «Сид» П. Корнеля (1951) с Жераром Филипом. Организация театрального фестиваля в Авиньоне (1947). Вилар во главе Театра Насьональ Попюлер (1951 - 1963).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19. Режиссерское искусство Жан-Луи Барро.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Жан-Луи Барро (1910 - 1994). Спектакль-пантомима «Вокруг матери» У. Фолкнера (1935). Барро в Комеди Франсез: «Гамлет», «Федра» Ж. Расина (1942), «Атласная туфелька» П. Клоделя (1943). Актёрское искусство Барро и Мадлен Рено. Создание собственного театра в 1946 году: «Процесс» Ф. Кафки (1947), «Вишнёвый сад» (1954). Руководство театром «Одеон» (1959 - 1968). Спектакль «Рабле» в цирке Шапито на Монмартре (1968).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20. Режиссерское искусство Питера Брука.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Питер Брук (р. 1925). Спектакли «Гамлет» (1955) и «Король Лир» (1962) с Полом Скофилдом. Влияние абсурдизма и эпического театра. Спектакли «Марат-Сад» (1964), «US» (1966). Влияние театра «жестокости» Арто. Книга «Пустое пространство» (1968). Организация Международного центра театральных исследований в Париже. Спектакли «Сон в летнюю ночь» (1970), «Оргхаст» (1971) в Иране, «Махабхарата» (1985) в Авиньоне.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21. Режиссерское искусство Джорджо Стрелера.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Джорджо Стрелер (1921 - 1997). Создание Пикколо Театро ди Милано в 1947 году. Эстетика комедии дель арте в спектаклях «Арлекин, слуга двух господ» (1947), «Компьелло» (1975) по К. Гольдони. Актёрское искусство Марчелло Моретти. Постановки пьес Шекспира и Б. Брехта.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22. Режиссерское искусство Ежи Гротовского.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Ежи Гротовский (1933 - 1999). Теория «бедного театра». Создание театра 13 рядов в Ополе в 1959 г. Спектакли «Сакунтала» (1960), «Кордиан» (1961), «Акрополис» (1964). Переезд Театра-лаборатории во Вроцлав. Спектакли «Стойкий принц» (1965), «Апокалипсис» (1968). Актёрское искусство Рышарда Чесляка.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История русской режиссуры.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1. Создание Московского Художественного Театра. Творчество К.С. Станиславского, В.И. Немировича-Данченко.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Режиссёрская деятельность К. С. Станиславского (1863 - 1938) и В.И. Немировича-Данченко (1858 - 1943). Открытие МХТ в 1898 году: новые принципы организации театра, режиссуры, актёрского искусства. Спектакль «Царь Фёдор Иоаннович» А.К. Толстого.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2. МХТ в 1899 - 1905 гг. Драматургия А.П. Чехова.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Чеховские спектакли в МХТ: «Чайка» (1898), «Дядя Ваня» (1899), «Три сестры» (1901), «Вишнёвый сад» (1903). Спектакли по пьесам Горького «Мещане и «На дне» (1902).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3. Студия на Поварской. Начало творчества В. И. Мейерхольда.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В.Э. Мейерхольдом (1874 - 1940) Товарищества Новой драмы. Создание Студии на Поварской при МХТ (1905). Постановка Мейерхольдом спектаклей «Смерть Тентажиля» М. Метерлинка и «Шлюк и Яу» Г. Гауптмана.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4. МХТ в 1907 - 1914 гг. Система Станиславского.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Спектакли МХТ «Синяя птица» М. Метерлинка (1908), «Месяц в деревне» И. Тургенева (1909), «Братья Карамазовы» (1910). Основные принципы системы Станиславского: переживание, действенный анализ, зерно роли, сквозное действие, сверхзадача, «я» в предлагаемых обстоятельствах.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5. Творчество Мейерхольда 1906 - 1917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Режиссёрская деятельность В.Э. Мейерхольда в театре В.Ф. Комиссаржевской (1906 - 1907): «Гедда Габлер» Х. Ибсена, «Сестра Беатриса» М. Метерлинка, «Балаганчик» А. Блока, «Жизнь человека» Л. Андреева. Мейерхольд в Александринском театре: «Дон Жуан» (1910), «Гроза» (1916), «Маскарад» (1917). Традиционализм в театре.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6. Творчество Мейерхольда 1918 - 1940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Спектакль «Мистерия-буфф» В. Маяковского в Петроградской Консерватории (1918). Программа «Театральный Октябрь». Театр РСФСР-I: «Зори» Э. Верхарна (1920). Театральный конструктивизм. Биомеханика. Спектакли «Великодушный рогоносец» (1922), «Лес» (1924), «Ревизор» (1926), «Дама с камелиями» (1934). Актёрское искусство З. Райх, И. Ильинского, Э. Гарина, М. Бабановой.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7. Первая студия МХТ.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Первой студии МХТ в 1912 г. Спектакли «Гибель «Надежды» (1913, реж. Р. Болеславский), «Праздник мира» (1913, реж. Е. Вахтангов), «Сверчок на печи» (1914, реж. Б. Сушкевич).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8. Творчество Е. Б. Вахтангова.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Режиссёрская деятельность Е. Б. Вахтангова (1833 - 1922). Создание Третьей студии МХТ. Спектакли «Чудо Святого Антония» М. Метерлинка (1921), «Принцесса Турандот» К. Гоцци (1922). Спектакли «Эрик XIV» А. Стринберга с М. Чеховым в Первой студии (1921), «Гадибук» С. Анского в студии Габима (1922).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9. Творчество М.А. Чехова.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Актёрское искусство Михаила Чехова (1891 - 1955). «Ревизор» в МХТ, «Гамлет» в МХТ-II (1924). Чехов во главе МХТ-II (1924 - 1928). Создание Театра Чехова в Америке. Книги Чехова «Путь актёра» (1928), «О технике актёра» (1946). Концепция «психологического жеста».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10. Творчество Н. Н. Евреинова.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 Н. Евреинов (1879 - 1953) – драматург, режиссёр, историк и теоретик театра и искусства. Создание Старинного театра в Петербурге (1907 - 1908, 1911 - 1912). Постановки в пародийном театре А. Р. Кугеля «Кривое зеркало». Теория монодрамы. Книги «Театр как таковой», «Театр для себя» (1912 - 1917). Теория театрализации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11. Творчество А. Я. Таирова.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Режиссёрская деятельность А. Я. Таирова (1885 - 1950). Создание камерного театра в Москве в 1914 году. Спектакли «Сакунтала» (1914), «Саломея» (1917), «Федра» (1922). Концепция «эмоционального жеста». Актёрское искусство Алисы Коонен. Постановка трилогии Ю. О’Нила (1926 - 1929), «Оптимистической трагедии» В. Вишневского (1933). Эстетика трагического, «конкретный конструктивизм», «формализм».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12. Творчество А. Эфроса, Г. Товстоногова, О. Ефремова, Ю. Любимова.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Режиссёрская деятельность А. В. Эфроса (1925 - 1987): «В добрый час» В. Розова (1954), «Дон Жуан» (1973), «Женитьба» (1975); Г. А. Товстоногова (1913 - 1989): «Оптимистическая трагедия» (1955), «Идиот» (1957), «Горе от ума» (1962), «Три сестры» (1965), «Мещане» (1966), «Генрих IV» (1969), «История лошади» (1975); О. Н. Ефремова (1927 - 2000): создание театра «Современник» (1956), руководство МХТ (с 1970); Ю. П. Любимова (р. 1917): создание Театра на Таганке (1964).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13. Современные спектакли режиссерского театра.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Учебный план курса повышения квалификации по программе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«Мастерство режиссера»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300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очно-заочная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10 учебных часов в неделю.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95"/>
        <w:gridCol w:w="1134"/>
        <w:gridCol w:w="1134"/>
        <w:gridCol w:w="1417"/>
        <w:gridCol w:w="1240"/>
        <w:tblGridChange w:id="0">
          <w:tblGrid>
            <w:gridCol w:w="675"/>
            <w:gridCol w:w="4395"/>
            <w:gridCol w:w="1134"/>
            <w:gridCol w:w="1134"/>
            <w:gridCol w:w="1417"/>
            <w:gridCol w:w="1240"/>
          </w:tblGrid>
        </w:tblGridChange>
      </w:tblGrid>
      <w:tr>
        <w:trPr>
          <w:trHeight w:val="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НАИМЕНОВАНИЕ РАЗДЕЛОВ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Самост.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 зарубежной режиссуры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 русской режиссуры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ind w:left="-57" w:right="-5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ind w:firstLine="70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Вопросы итогового контроля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«Новая драма».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Мейнингенский театр.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Натурализм в театре.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Символизм в театре.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Футуризм </w:t>
        <w:tab/>
        <w:t xml:space="preserve">в театре.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Сюрреализм в театре.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Экспрессионизм </w:t>
        <w:tab/>
        <w:t xml:space="preserve">в театре.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Режиссерская деятельность Андре Антуана.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Режиссерская деятельность Отто Брама.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Гордона Крэга.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Жака Копо.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«Картеля четырех».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Бертольда Брехта.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К. С. Станиславского.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В. И. Немировича-Данченко.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Организация МХТ.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Основные </w:t>
        <w:tab/>
        <w:t xml:space="preserve">принципы системы К. С. Станиславского.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Символизм в русском театре (В. Э. Мейерхольд и др.).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Традиционализм в русском театре (В. Э. Мейерхольд, К. С. </w:t>
        <w:tab/>
        <w:t xml:space="preserve">Станиславский).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В.Э. </w:t>
        <w:tab/>
        <w:t xml:space="preserve">Мейерхольд после 1917 г.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Е. Б. Вахтангова.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А. Я. Таирова.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Теория и практика М. А. Чехова.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Теория и практика Н. Н. Евреинова.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Экзестенциализм в театре.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Абсурдизм </w:t>
        <w:tab/>
        <w:t xml:space="preserve">в театре.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Жана Вилара.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Режиссерская деятельность Жан-Луи Барро.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Режиссерская деятельность Питера Брука.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Режиссерская деятельность Дж. Стрелера.</w:t>
        <w:tab/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Режиссерская деятельность Ежи Гротовского.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ЛИТЕРАТУРА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DD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Станиславский К.С. «Работа актера над собой в творческом процессе переживания». – М., 1998</w:t>
        <w:br w:type="textWrapping"/>
        <w:t xml:space="preserve">2. Станиславский К.С. и Немирович-Данченко В.И. «Об искусстве актера-певца». – М. Искусство., 1973</w:t>
        <w:br w:type="textWrapping"/>
        <w:t xml:space="preserve">3. Кнебель М.О. «Поэзия педагогики. О действенном анализе пьесы и роли». – М. ГИТИС., 2005</w:t>
        <w:br w:type="textWrapping"/>
        <w:t xml:space="preserve">4. Покровский Б.А. «Что, для чего и как?» – М., 2003</w:t>
        <w:br w:type="textWrapping"/>
        <w:t xml:space="preserve">5. Гончаров А.А. «Мои театральные пристрастия» – М. Искусство., 1997</w:t>
        <w:br w:type="textWrapping"/>
        <w:t xml:space="preserve">6. Чехов М. «Уроки профессионального актера». – М., 2011</w:t>
      </w:r>
    </w:p>
    <w:p w:rsidR="00000000" w:rsidDel="00000000" w:rsidP="00000000" w:rsidRDefault="00000000" w:rsidRPr="00000000" w14:paraId="000000DE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Дополнительная литература.</w:t>
      </w:r>
    </w:p>
    <w:p w:rsidR="00000000" w:rsidDel="00000000" w:rsidP="00000000" w:rsidRDefault="00000000" w:rsidRPr="00000000" w14:paraId="000000E0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Кнебель М.О. «Слово в творчестве актера». – М. ГИТИС., 2009</w:t>
        <w:br w:type="textWrapping"/>
        <w:t xml:space="preserve">2. «Создание актерского образа». Учебное пособие. – М. ГИТИС., 2008</w:t>
        <w:br w:type="textWrapping"/>
        <w:t xml:space="preserve">3. Фильштинский В.М. «Открытая педагогика». – СПб. «Балтийские сезоны»., 2006</w:t>
        <w:br w:type="textWrapping"/>
        <w:t xml:space="preserve">4. Ливнев Д.Г. «Сценическое перевоплощение». – М., 2012</w:t>
        <w:br w:type="textWrapping"/>
        <w:t xml:space="preserve">5. Немировский А.Б. «Пластическая выразительность актера». – М., 2010</w:t>
        <w:br w:type="textWrapping"/>
        <w:t xml:space="preserve">6. Зверева Н.А., Ливнев Д.Г. «Словарь театральных терминов». – М. ГИТИС., 2007</w:t>
        <w:br w:type="textWrapping"/>
        <w:t xml:space="preserve">7. Гиппиус С.В. «Актерский тренинг». – СПб. «Прайм-евро-знак»., 2008</w:t>
        <w:br w:type="textWrapping"/>
        <w:t xml:space="preserve">8. Гротовский Е. «От бедного театра к искусству проводнику». – М. Артист. Режиссер. Театр., 2003</w:t>
        <w:br w:type="textWrapping"/>
        <w:t xml:space="preserve">9. Покровский Б. А. «Сотворение оперного спектакля». – М., 1985</w:t>
        <w:br w:type="textWrapping"/>
        <w:t xml:space="preserve">10. Покровский Б. А. «Ступени профессии». – М., 1984</w:t>
        <w:br w:type="textWrapping"/>
        <w:t xml:space="preserve">11. «Колокол мастера: О Борисе Александровиче Покровском». – М. ГИТИС., 2011</w:t>
        <w:br w:type="textWrapping"/>
        <w:t xml:space="preserve">12. Буткевич М.М. «К игровому театру». – М. ГИТИС., 2002</w:t>
        <w:br w:type="textWrapping"/>
        <w:t xml:space="preserve">13. Голубовский Б.Г. «Наблюдения. Этюд. Образ» М., ГИТИС, 2001</w:t>
        <w:br w:type="textWrapping"/>
        <w:t xml:space="preserve">14. Буров А.Г. «Труд актера и педагога». – М., 2007</w:t>
        <w:br w:type="textWrapping"/>
        <w:t xml:space="preserve">15. Акулов Е.А. «Оперная музыка и сценическое действие». – М. ВТО., 1978</w:t>
        <w:br w:type="textWrapping"/>
        <w:t xml:space="preserve">16. Шаляпин Ф.И. «Маска и душа». Предисловие Б.А. Покровского. – М. ВАГРИУС., 1997</w:t>
        <w:br w:type="textWrapping"/>
        <w:t xml:space="preserve">17. Вишневская Г.П. «Галина». – М., 1991</w:t>
        <w:br w:type="textWrapping"/>
        <w:t xml:space="preserve">18. Бармак А.А. «Художественная атмосфера. Этюды». – М., 2004</w:t>
        <w:br w:type="textWrapping"/>
        <w:t xml:space="preserve">19. Бармак А.А. «Достоевский TODAY». – М., 2009</w:t>
        <w:br w:type="textWrapping"/>
        <w:t xml:space="preserve">20. Фельзенштейн В. «О музыкальном театре». – М. Радуга., 1984</w:t>
      </w:r>
    </w:p>
    <w:p w:rsidR="00000000" w:rsidDel="00000000" w:rsidP="00000000" w:rsidRDefault="00000000" w:rsidRPr="00000000" w14:paraId="000000E1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21. Золотой Осел, режиссерские тетаради, уч\метод. пособие, МИР, 2019</w:t>
      </w:r>
    </w:p>
    <w:p w:rsidR="00000000" w:rsidDel="00000000" w:rsidP="00000000" w:rsidRDefault="00000000" w:rsidRPr="00000000" w14:paraId="000000E2">
      <w:pPr>
        <w:spacing w:line="360" w:lineRule="auto"/>
        <w:ind w:left="72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851" w:top="1134" w:left="1134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tabs>
        <w:tab w:val="center" w:pos="4677"/>
        <w:tab w:val="right" w:pos="9355"/>
      </w:tabs>
      <w:spacing w:before="709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tabs>
        <w:tab w:val="center" w:pos="4677"/>
        <w:tab w:val="right" w:pos="9355"/>
      </w:tabs>
      <w:spacing w:line="240" w:lineRule="auto"/>
      <w:ind w:right="36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contextualSpacing w:val="1"/>
      <w:outlineLvl w:val="0"/>
    </w:pPr>
    <w:rPr>
      <w:b w:val="1"/>
      <w:sz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contextualSpacing w:val="1"/>
      <w:outlineLvl w:val="3"/>
    </w:pPr>
    <w:rPr>
      <w:b w:val="1"/>
      <w:sz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7">
    <w:name w:val="List Paragraph"/>
    <w:basedOn w:val="a"/>
    <w:uiPriority w:val="34"/>
    <w:qFormat w:val="1"/>
    <w:rsid w:val="000E6A29"/>
    <w:pPr>
      <w:ind w:left="720"/>
      <w:contextualSpacing w:val="1"/>
    </w:pPr>
  </w:style>
  <w:style w:type="paragraph" w:styleId="a8">
    <w:name w:val="Normal (Web)"/>
    <w:basedOn w:val="a"/>
    <w:uiPriority w:val="99"/>
    <w:semiHidden w:val="1"/>
    <w:unhideWhenUsed w:val="1"/>
    <w:rsid w:val="000E6A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XMNcSR4TWAB9xoDlBe/AoS1yQ==">AMUW2mUI+u7+9mYEHBsO8dQoNjog3cUOb0uHQxKzhU4cWf4F9AEv98C0i7exzeRqRW96BlHql0zbvbqdGjscdEyFr+wmM5bMIGsA7OlK/G4ibtCtoXu9M2A=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2015-05-08T13:49:00Z</dcterms:created>
</cp:coreProperties>
</file>