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302375" cy="89154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2375" cy="891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ПОЯСНИТЕЛЬНАЯ ЗАПИСКА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-57" w:right="-57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120" w:line="360" w:lineRule="auto"/>
        <w:ind w:left="283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Кинооператорское мастерство: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Программа дисциплины для курса  профессиональной переподготовки для специальности “Режиссура театра, кино и телевидения” /авт.-сост. Фёдор Владимирович ЛЯСС оператор. М.: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АНО ДПО «МИР» 2019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 13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firstLine="708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Учебная программа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«Кинооператорское мастерство»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разработана в соответствии с современными требованиями к специалистам сфера режиссуры театра, кино и телевидения, направлена на формирование специальных компетенций, необходимых для осуществления их профессиональной деятельности.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firstLine="708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 адресована специалистам с высшим профессиональным или средним профессиональным образованием по специальности режиссура театра, кино и телевидения, продюссирование в сфере театра, кино и на телевидении, менеджмент культуры.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12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242021"/>
          <w:sz w:val="28"/>
          <w:szCs w:val="28"/>
          <w:rtl w:val="0"/>
        </w:rPr>
        <w:t xml:space="preserve">Оператор-постановщик — один из основных создателей фильма, непосредственно работающий над его изобразительным решением, осуществляющий не просто съемку, но, в первую очередь, визуальную трактовку материала. Кинооператор мыслит зрительными образами и знает, как их реализовать. Профессия, с одной стороны, требует визуального художественного вкуса, с другой — постоянно обновляемых технических знаний и навыков работы с технологиями, а также умения работать в команде, руководить проектом в рамках своей профессиональной компетенции.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firstLine="708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Цель курса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42021"/>
          <w:sz w:val="28"/>
          <w:szCs w:val="28"/>
          <w:highlight w:val="white"/>
          <w:rtl w:val="0"/>
        </w:rPr>
        <w:t xml:space="preserve">Программа обучения направлена на изучение различных видов и типов съемки, работы со светом, изучение необходимых художественных дисциплин (свет, цвет, композиция), безусловное знание технологических возможностей оборудования.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Задачи курса: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before="0" w:line="360" w:lineRule="auto"/>
        <w:ind w:left="1320" w:right="60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Изучить основы эстетики фотографии и операторского искусства;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before="0" w:line="360" w:lineRule="auto"/>
        <w:ind w:left="1320" w:right="60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Изучить основы кинопроизводства при работе с пленкой 16мм и 35мм;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before="0" w:line="360" w:lineRule="auto"/>
        <w:ind w:left="1320" w:right="60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Изучить основы натурного и интерьерного освещения при работе с пленкой 16мм и 35мм;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before="0" w:line="360" w:lineRule="auto"/>
        <w:ind w:left="1320" w:right="60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Выработать понимание взаимодействия кинооператора и режиссера.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before="0" w:line="360" w:lineRule="auto"/>
        <w:ind w:left="1320" w:right="60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Изучить основы кинопроизводства в формате видео высокого разрешения;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0" w:line="360" w:lineRule="auto"/>
        <w:ind w:left="1320" w:right="60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Освоить преимущества и недостатки формата высокого разрешения;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before="0" w:line="360" w:lineRule="auto"/>
        <w:ind w:left="1320" w:right="60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Овладеть основами освещения для съемки высокого разрешения;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before="0" w:line="360" w:lineRule="auto"/>
        <w:ind w:left="1320" w:right="60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Пройти теоретические основы кинопроизводства, необходимые для работы кинооператора;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before="0" w:line="360" w:lineRule="auto"/>
        <w:ind w:left="1320" w:right="60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Научиться анализировать сценарий с точки зрения операторского искусства;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before="0" w:line="360" w:lineRule="auto"/>
        <w:ind w:left="1320" w:right="60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Освоить процесс пост-продакшна (монтажно-тонировочный период) в HD,16мм и 35мм.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before="0" w:line="240" w:lineRule="auto"/>
        <w:ind w:right="60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before="160" w:line="240" w:lineRule="auto"/>
        <w:ind w:right="60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Учебный план курса повышения квалификации по программе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«Кинооператорское мастерство»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Срок обучения: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 часов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Форма обучения: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очно-заочная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2 часа в неделю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9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4395"/>
        <w:gridCol w:w="1134"/>
        <w:gridCol w:w="1134"/>
        <w:gridCol w:w="1417"/>
        <w:gridCol w:w="1240"/>
        <w:tblGridChange w:id="0">
          <w:tblGrid>
            <w:gridCol w:w="675"/>
            <w:gridCol w:w="4395"/>
            <w:gridCol w:w="1134"/>
            <w:gridCol w:w="1134"/>
            <w:gridCol w:w="1417"/>
            <w:gridCol w:w="1240"/>
          </w:tblGrid>
        </w:tblGridChange>
      </w:tblGrid>
      <w:tr>
        <w:trPr>
          <w:trHeight w:val="7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1"/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sz w:val="28"/>
                <w:szCs w:val="28"/>
                <w:rtl w:val="0"/>
              </w:rPr>
              <w:t xml:space="preserve">НАИМЕНОВАНИЕ РАЗДЕЛОВ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Всего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Формы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Самост.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Лекции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1"/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Кинематограф, как метод изображения предметов и явлений в движении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1"/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школа операторского искусства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1"/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Изобразительная техника кинооператора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1"/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Композиция </w:t>
              <w:tab/>
              <w:t xml:space="preserve">кинокадра, как основная художественно-творческая </w:t>
              <w:tab/>
              <w:t xml:space="preserve">работа оператора.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1"/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240" w:lineRule="auto"/>
              <w:ind w:left="-57" w:right="-57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Киноосвещение.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1"/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line="240" w:lineRule="auto"/>
              <w:ind w:left="-57" w:right="-57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Киносъемка на натуре.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1"/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240" w:lineRule="auto"/>
              <w:ind w:left="-57" w:right="-57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Кинематограф, как средство популяризации и исследования.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1"/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240" w:lineRule="auto"/>
              <w:ind w:left="-57" w:right="-57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Мастерство оператора хроникально-документальных фильмов и телевизионных фильмов.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1"/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line="240" w:lineRule="auto"/>
              <w:ind w:left="-57" w:right="-57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Мастерство оператора художественных (игровых) фильмов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1"/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ind w:left="-57" w:right="-57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1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СОДЕРЖАНИЕ ПРОГРАММ КУРСА ПО ТЕМАМ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1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</w:t>
        <w:tab/>
        <w:t xml:space="preserve">Кинематограф, как метод изображения предметов и явлений в движении.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Первые кинофильмы. Условность пространства, времени, движения на экране. Сущность предмета, факта, характера и их выявление операторскими </w:t>
        <w:tab/>
        <w:t xml:space="preserve">методами.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1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Информационные возможности кинокамеры. Съемка событий и явлений действительности. Становление профессии оператора-документалиста.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1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Познавательные возможности кинокамеры. Знания и умения необходимые для творческой и производственной работы оператора научно-популярных фильмов.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1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Художественно-изобразительные возможности кинокамеры. Операторское киноживописное искусство. Смысловое и эмоциональное значение изображения. Изобразительный ряд. «Постановочная» съемка художественных фильмов.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1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1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1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Российская школа операторского искусства.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Кинооператорское мастерство в дореволюционной кинематографии. Первые художественные фильмы. Работа операторов А.Левицкого, Ю.Желябужского, Л.Форестье.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1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Кинооператоры на съемках хроники.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1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Становление советской школы кинооператорского искусства. Новаторские изобразительные решения, творческие поиски в работах Э,Тиссе, А,Головни, А,Москвина, Д,Демуцкого.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1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Работа операторов Б,Волчека, Ю,Екельчика, М,Магидсона, А,Гальперина, С,Урусевского, В,Монахова, В,Юсова и др. над изобразительным решением черно-белых фильмов.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1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Изобразительные возможности цветового фильма. Творческие поиски операторов Л,Косматова, Е,Андриканиса, Ю,Ильенко, А,Княжинского.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1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Творчество советских кинооператоров в хроникально-документальной кинематографии. Работа фронтовых кинооператоров. Отображение эпохи в фильмах Р,Кармена, В,Микоши, С,Медынского и др.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1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1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1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Изобразительная техника кинооператора.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Работа оператора на съемочной площадке: осмысление объекта, выбор наилучшей точки съемки, выбор оптики, выбор свето-тонального решения кадра.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1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Изобразительный эффект достигаемый различными приемами съемки: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1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нормальная, покадровая, замедленная, обратная. Применение панорамных съемок и техника их выполнения. Изменение перспективы при съемке широкоугольной и длиннофокусной оптикой. Изобразительный эффект при применении сфетофильтров и различных насадок. Экспозиционный контроль киноизображения. Творческое применение специальных и комбинированных видов съемки для достижения определенного эффекта.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1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Осмысление объекта съемки и выбор оператором необходимых приемов для наиболее точного изобразительного решения. Эмоциональное значение операторского приема.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1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1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1"/>
        <w:spacing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   Композиция </w:t>
        <w:tab/>
        <w:t xml:space="preserve">кинокадра, как основная художественно-творческая </w:t>
        <w:tab/>
        <w:t xml:space="preserve">работа оператора.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Эстетика кинематографа, </w:t>
        <w:tab/>
        <w:t xml:space="preserve">как изобразительного искусства.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1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Композиция в живописи, фотографии и кинематографе. Изобразительно-монтажная конструкция фильма. Кинокадр – съемочная и монтажная единица фильма. Основные изобразительные формы кинокадров: общий, средний, крупный, панорама и их назначение в изобразительно-монтажной конструкции фильма. Формат кадра. Сюжетно-композиционный центр кадра. Организация «оптического» внимания зрителя. Композиционные (силовые) линии при построении кадра. Равновесие композиционных элементов – «открытая» и «закрытая» композиции. Координация монтажных кадров по движению, по ракурсу, по крупности плана, по свету и цвету. Нарушение привычных (гармоничных) норм, как способ воздействия на зрителя. Кадрирование при документальной съемке.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1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1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1"/>
        <w:spacing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 Киноосвещение.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1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Операторское освещение – изобразительные и фотографические задачи, техника киноосвещения. Физическая природа света. Цветовая температура. Отражение, поглощение и пропускание света. Освещенность и яркость.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1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Возникновение художественного киноосвещения, кинопортретное и эффектное освещение. Первые съемки в павильоне. Искусство и техника освещения в фильмах А.А.Левицкого. Работа со светом операторов А.Головни, Б.Волчека, А.Москвина,С.Урусевского, В.Монахова и др.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1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Киноосвещение в цветном фильме и творчество операторов Ф.Проворова, Л.Косматова, Ю.Ильенко, П.Лебешева.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1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Изобразительно-живописные задачи киноосвещения: выявление на пленке объема и формы предметов, передача рельефа и фактуры материала и создание иллюзии глубины пространства. Характеристика киноосветительных приборов, как основного орудия киноживописной работы оператора.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1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принципы освещения объектов. Виды света : рисующий свет, контровой, бестеневой свет. Экспозиционный режим освещения и понятие «ключевой свет». Световой баланс и контраст изображения. Светотональное решение кадра. Специальные световые эффекты : Эффект солнечного света, эффект вечернего и ночного освещения, эффект освещения реальными источниками света в кадре.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1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Работа со светом в павильоне. Освещение сюжетно-важного объекта в кадре, освещение декорации и фона. Работа над освещением портрета. Визуальный и инструментальный контроль киноосвещения.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1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Методика освещения при съемке в реальном интеъере. Интеръер с закрытым и открытым натурным фоном. Съемка на натуре с подсветкой осветительными приборами. «Режимная» и ночная съемка. Экспоэиционный контроль при съемке со светом на натуре.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1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1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1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</w:t>
        <w:tab/>
        <w:t xml:space="preserve">Киносъемка на натуре.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1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Солнце и небо – основные источники освещения при натурных киносъемках.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1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Световой режим в различные периоды съемочного дня. Фронтальное и контровое солнечное освещение. Освещенность объектов в пасмурную погоду. Воздушная дымка и передача тональной перспективы. «Режимное» и ночное освещение.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1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Выбор условий освещения и погоды для решения изобразительных, живописных задач эпизода. Световое единство монтажных кадров. Применение отражательной и электрической подсветки, рассеивателей. Использование светофильтров и насадок. Применение пиротехники для создания воздушной среды. Экспозиционный контроль при натурной киносъемке.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1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Творческие и технические задачи при натурной съемке в цветном фильме. Работа над образностью натуры в фильмах С.Урусевского, А.Княжинского, П.Лебешева и др.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1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1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1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Кинематограф, как средство популяризации и исследования.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1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Творческие и технические средства научного кинематографа. Специфика изобразительного строя научного кино. Творческие и производственные задачи оператора в научно-популярных фильмах: изучение материала будущего фильма, участие в разработке режиссерского сценария, работа с научным консультантом, разработка методики и техники киносъемок.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1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Специфика операторской работы над фильмами различной тематики и жанров. Замысел киноизобразительного решения. Съемка объектов в специализированных производственных помещениях, научных лабораториях, клиниках и др. Знание и применение специальных видов киносъемки.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1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Примеры творческой работы операторов над съемкой научно-популярных, учебных фильмов.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1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1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1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8.</w:t>
        <w:tab/>
        <w:t xml:space="preserve">Мастерство оператора хроникально-документальных фильмов и телевизионных фильмов.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1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Становление и развитие российской школы кинодокументалистики. Творческие поиски Д.Вертова. Работа советских кинооператоров над созданием кинолетописи Великой Отечественной войны. Фронтовая кинохроника В.Сущинского, Р.Кармена, В.Микошы и др. Отображение жизни страны в хроникально-документальном кино послевоенных лет.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1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Работа над образом современника в документальных фильмах Р.Кармена, С.Медынского, Б.Макасеева, М.Ошуркова и др.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1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Поиски специфического изобразительного языка в телевизионных фильмах И.Беляева, М.Голдовской, Ю.Белянкина, Д.Лунькова и др.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1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Необходимые знания и умения для работы кинооператора-журналиста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1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Виды и жанры документальных фильмов и кинохроники.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1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Специфические формы кинорепортажа для кино и телевидения. «Прямая» съемка действительности. Творчески-производственная работа оператора над событийным репортажем: тематика и сюжеты событийного репортажа, индивидуальная и коллективная съемка события.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1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Специфика изобразительной работы оператора-документалиста : выбор точки съемки, кадрирование и законы монтажной съемки, выбор момента съемки. Техника кинорепортажной съемки: съемка с наземных водных и воздушных видов транспорта, съемка при малой освещенности, съемка с применением электрической подсветки в интеръере, съемка ручной камерой. Синхронная съемка кинорепортажа.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1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Особенности работы оператора над съемкой спортивных сюжетов.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1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Творческая и производственная работа оператора над документальными фильмами: подготовка к съемкам фильма, изобразительный замысел и методы его воплощения – «скрытая» камера, «привычная» камера, метод длительного наблюдения и др.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1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Работа автора-оператора над хроникально-документальными фильмами и сюжетами.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1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Специфика работы оператора над телевизионным фильмом. Сравнительный анализ технологий кинопроизводства и видеопроизводства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1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Форматы телевизионных видеокамер и особенности работы на них.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1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1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1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9. Мастерство оператора художественных (игровых) фильмов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1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Творчески-производственный процесс создания художественного фильма.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1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Виды и жанры художественных фильмов. Художественно-образный строй и изобразительно-выразительные средства фильма. Драматургический образ и изобразительные задачи оператора. Изобразительно- монтажный строй фильма. Координация ракурсов съемки, движения камеры и внутрикадрового движения, светотонального решения монтажных кадров. Особенности композиции кадра и освещения объекта в телевизионном фильме.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1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Съемочно-производственная работа над павильонными объектами. Изобразительно-декорационное оформление и построение освещения объекта. Организация движения камеры на объекте.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1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Съемка объектов в реальных интеръерах. Работа над освещением и экспозиционный контроль при съемке в интеръерах.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1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Съемочно-постановочная работа над натурными объектами фильма. Основные виды натурных объектов. Оценка художественных, производственных и экспозиционных условий натурного объекта.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1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Влияние погоды и условий освещения при съемке объекта.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1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Работа оператора над созданием экранного образа актера. Поиски грима, костюма, светотонального решения. Работа оператора над композицией и освещением крупных планов актера. Съемка актерских крупных планов в павильоне и на натуре.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1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Особенности творчески-производственной работы оператора над телефильмом. Многокамерный метод съемки: работа над композицией кадров, освещением и приемами съемки.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ЛИТЕРАТУРА ПО КУРСУ: “КИНООПЕРАТОРСКОЕ МАСТЕРСТВО”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А.Д.Головня «Мастерство кинооператора» М.»Искусство» 1995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А.Д.Головня «Свет в искусстве оператора» Госкиноиздат 1945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Е.Андриканис «Записки кинооператора» М.»Искусство» 1956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Л.В.Косматов «Операторское мастерство» М. «Искусство» 1962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С.Е.Медынский «Компонуем кинокадр» М. «Искусство» 1995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М.Е.Голдовская «Творчество и техника» М. «Искусство» 1988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В.Г.Пелль «Техника и технология киносъемочного освещения»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М.»Искусство» 1987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И.В.Гордийчук, В.Г.Пелль «Справочник кинооператора»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М.»Искусство» 1997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С.Е.Медынский «Мастерство оператора хроникально-документальных фильмов»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М. «Искусство» 1984 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Е.А. Иофис «кинофотопроцессы и материалы» М. «Искусство» 1980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Н.Н.Кудряшов «Специальные киносъемки» М.»Искусство» 1979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М.Меркель «Угол зрения» М. «Искусство» 1980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М.Е.Голдовская «Десять операторских биографий» М. 1978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Е.А.Голдовский «Основы кинотехники» М. 1965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Сборник «Телевидение вчера, сегодня и завтра» М. «Искусство» 1984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Д.Луньков «Наедине с современником» М, «Искусство» 1978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36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ИНТЕРНЕТ-РЕСУРСЫ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http://bookchamber.ru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http://guzei.com/live/tv/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http://radiomuseum.ur.ru/indexl.html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http://www.1tv.ru/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http://www.625-net.ru/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http://www.apostrof.ru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http://www.aqualon.ru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http://www.a-z.ru/history_tv/ 17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http://www.britannica.com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http://www.britishmuseum.co.uk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http: //www.compuart.ru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http://www.fnr.ru/aboutfnr.phtml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http://www.internews.ru/report/tvrus/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http://www.kursiv.ru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http://www.mptr.ru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http://www.ntv.ru/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http://www.ostankino.ru/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http://www.print.ru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http://www.publish.ru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http://www.radiostation.ru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http://www.telecenter.ru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http://www.terem.ru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http://www.уam.ru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6838" w:w="11906"/>
      <w:pgMar w:bottom="851" w:top="1134" w:left="1134" w:right="85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3">
    <w:pPr>
      <w:tabs>
        <w:tab w:val="center" w:pos="4677"/>
        <w:tab w:val="right" w:pos="9355"/>
      </w:tabs>
      <w:spacing w:before="709" w:line="240" w:lineRule="auto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4">
    <w:pPr>
      <w:tabs>
        <w:tab w:val="center" w:pos="4677"/>
        <w:tab w:val="right" w:pos="9355"/>
      </w:tabs>
      <w:spacing w:line="240" w:lineRule="auto"/>
      <w:ind w:right="36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80"/>
      <w:contextualSpacing w:val="1"/>
      <w:outlineLvl w:val="0"/>
    </w:pPr>
    <w:rPr>
      <w:b w:val="1"/>
      <w:sz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contextualSpacing w:val="1"/>
      <w:outlineLvl w:val="1"/>
    </w:pPr>
    <w:rPr>
      <w:b w:val="1"/>
      <w:sz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contextualSpacing w:val="1"/>
      <w:outlineLvl w:val="2"/>
    </w:pPr>
    <w:rPr>
      <w:b w:val="1"/>
      <w:sz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contextualSpacing w:val="1"/>
      <w:outlineLvl w:val="3"/>
    </w:pPr>
    <w:rPr>
      <w:b w:val="1"/>
      <w:sz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contextualSpacing w:val="1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contextualSpacing w:val="1"/>
      <w:outlineLvl w:val="5"/>
    </w:pPr>
    <w:rPr>
      <w:b w:val="1"/>
      <w:sz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  <w:contextualSpacing w:val="1"/>
    </w:pPr>
    <w:rPr>
      <w:b w:val="1"/>
      <w:sz w:val="7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7">
    <w:name w:val="List Paragraph"/>
    <w:basedOn w:val="a"/>
    <w:uiPriority w:val="34"/>
    <w:qFormat w:val="1"/>
    <w:rsid w:val="007C572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www.625-net.ru/" TargetMode="External"/><Relationship Id="rId9" Type="http://schemas.openxmlformats.org/officeDocument/2006/relationships/hyperlink" Target="http://radiomuseum.ur.ru/indexl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guzei.com/live/t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nUGNcEHOV7UZSFurVl2+QjA+mQ==">AMUW2mUKv9IxScYrRGCs1ug02CwqiPbS1dsG4k1WVhigQrmBWXoJPSClqU9Wlab9InGo/6dikG0EEVo96HHqsQ+XvLyv0mpV8rIpfVMBbHJLqd4KHePEp94=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2015-05-08T14:01:00Z</dcterms:created>
</cp:coreProperties>
</file>