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7A" w:rsidRDefault="00180B7A">
      <w:pPr>
        <w:jc w:val="both"/>
      </w:pPr>
      <w:r>
        <w:rPr>
          <w:noProof/>
          <w:lang w:bidi="ar-SA"/>
        </w:rPr>
        <w:drawing>
          <wp:inline distT="0" distB="0" distL="0" distR="0">
            <wp:extent cx="5974715" cy="845121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B7A" w:rsidRDefault="00180B7A" w:rsidP="00180B7A">
      <w:pPr>
        <w:pStyle w:val="1"/>
        <w:tabs>
          <w:tab w:val="left" w:pos="731"/>
        </w:tabs>
        <w:jc w:val="both"/>
      </w:pPr>
    </w:p>
    <w:p w:rsidR="00180B7A" w:rsidRDefault="00180B7A" w:rsidP="00180B7A">
      <w:pPr>
        <w:pStyle w:val="1"/>
        <w:tabs>
          <w:tab w:val="left" w:pos="731"/>
        </w:tabs>
        <w:jc w:val="both"/>
      </w:pPr>
    </w:p>
    <w:p w:rsidR="00180B7A" w:rsidRDefault="00180B7A" w:rsidP="00180B7A">
      <w:pPr>
        <w:pStyle w:val="1"/>
        <w:tabs>
          <w:tab w:val="left" w:pos="731"/>
        </w:tabs>
        <w:jc w:val="both"/>
      </w:pPr>
    </w:p>
    <w:p w:rsidR="00BC76C1" w:rsidRDefault="00180B7A" w:rsidP="00180B7A">
      <w:pPr>
        <w:pStyle w:val="1"/>
        <w:tabs>
          <w:tab w:val="left" w:pos="731"/>
        </w:tabs>
        <w:jc w:val="both"/>
      </w:pPr>
      <w:r>
        <w:lastRenderedPageBreak/>
        <w:t xml:space="preserve">3. </w:t>
      </w:r>
      <w:r w:rsidR="0012196A">
        <w:t xml:space="preserve">обучение переводом денежных средств на расчётный счёт в </w:t>
      </w:r>
      <w:r w:rsidR="00E86B03">
        <w:t>АНО ДПО «МИР» через кассу банка и платежную квитанцию по форме ПД-4 .</w:t>
      </w:r>
    </w:p>
    <w:p w:rsidR="00180B7A" w:rsidRDefault="00180B7A" w:rsidP="00180B7A">
      <w:pPr>
        <w:pStyle w:val="1"/>
        <w:tabs>
          <w:tab w:val="left" w:pos="731"/>
        </w:tabs>
        <w:jc w:val="both"/>
      </w:pPr>
      <w:bookmarkStart w:id="0" w:name="bookmark6"/>
      <w:bookmarkEnd w:id="0"/>
    </w:p>
    <w:p w:rsidR="00BC76C1" w:rsidRDefault="0012196A" w:rsidP="00180B7A">
      <w:pPr>
        <w:pStyle w:val="1"/>
        <w:numPr>
          <w:ilvl w:val="0"/>
          <w:numId w:val="3"/>
        </w:numPr>
        <w:tabs>
          <w:tab w:val="left" w:pos="731"/>
        </w:tabs>
        <w:jc w:val="both"/>
      </w:pPr>
      <w:r>
        <w:t xml:space="preserve">На обучение в </w:t>
      </w:r>
      <w:r w:rsidR="00E86B03">
        <w:t xml:space="preserve">АНО ДПО «МИР» </w:t>
      </w:r>
      <w:r>
        <w:t>принимаются граждане Российской Федерации и иностранные граждане, не имеющие медицинских противопоказаний.</w:t>
      </w:r>
    </w:p>
    <w:p w:rsidR="00BC76C1" w:rsidRDefault="0012196A" w:rsidP="00180B7A">
      <w:pPr>
        <w:pStyle w:val="1"/>
        <w:numPr>
          <w:ilvl w:val="0"/>
          <w:numId w:val="3"/>
        </w:numPr>
        <w:tabs>
          <w:tab w:val="left" w:pos="731"/>
        </w:tabs>
        <w:jc w:val="both"/>
      </w:pPr>
      <w:bookmarkStart w:id="1" w:name="bookmark7"/>
      <w:bookmarkEnd w:id="1"/>
      <w:r>
        <w:t xml:space="preserve">Обучение в </w:t>
      </w:r>
      <w:r w:rsidR="00E86B03">
        <w:t xml:space="preserve">АНО ДПО «МИР» </w:t>
      </w:r>
      <w:r>
        <w:t>осуществляется на русском языке.</w:t>
      </w:r>
    </w:p>
    <w:p w:rsidR="00BC76C1" w:rsidRDefault="0012196A" w:rsidP="00180B7A">
      <w:pPr>
        <w:pStyle w:val="1"/>
        <w:numPr>
          <w:ilvl w:val="0"/>
          <w:numId w:val="3"/>
        </w:numPr>
        <w:tabs>
          <w:tab w:val="left" w:pos="731"/>
        </w:tabs>
        <w:jc w:val="both"/>
      </w:pPr>
      <w:bookmarkStart w:id="2" w:name="bookmark8"/>
      <w:bookmarkStart w:id="3" w:name="_GoBack"/>
      <w:bookmarkEnd w:id="2"/>
      <w:bookmarkEnd w:id="3"/>
      <w:r>
        <w:t>При поступлении Слушатель должен представить следующие документы: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2"/>
        </w:tabs>
        <w:ind w:firstLine="580"/>
        <w:jc w:val="both"/>
      </w:pPr>
      <w:bookmarkStart w:id="4" w:name="bookmark9"/>
      <w:bookmarkEnd w:id="4"/>
      <w:r>
        <w:t>паспорт для проверки регистрации;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2"/>
        </w:tabs>
        <w:ind w:left="580"/>
        <w:jc w:val="both"/>
      </w:pPr>
      <w:bookmarkStart w:id="5" w:name="bookmark10"/>
      <w:bookmarkEnd w:id="5"/>
      <w:r>
        <w:t>заявку, подписанную руководителем предприятия и гарантийное письмо об оплате при обучении от предприятия;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2"/>
        </w:tabs>
        <w:ind w:left="580"/>
        <w:jc w:val="both"/>
      </w:pPr>
      <w:bookmarkStart w:id="6" w:name="bookmark11"/>
      <w:bookmarkEnd w:id="6"/>
      <w:r>
        <w:t>диплом об образовании;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2"/>
        </w:tabs>
        <w:ind w:left="580"/>
        <w:jc w:val="both"/>
      </w:pPr>
      <w:bookmarkStart w:id="7" w:name="bookmark12"/>
      <w:bookmarkEnd w:id="7"/>
      <w:r>
        <w:t>СНИЛС и ИНН при самостоятельном обучении;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7"/>
        </w:tabs>
        <w:ind w:left="580"/>
        <w:jc w:val="both"/>
      </w:pPr>
      <w:bookmarkStart w:id="8" w:name="bookmark13"/>
      <w:bookmarkEnd w:id="8"/>
      <w:r>
        <w:t>при повышении квалификации, - документ (удостоверение, свидетельство или диплом), подтверждающий возможность такого обучения.</w:t>
      </w:r>
    </w:p>
    <w:p w:rsidR="00BC76C1" w:rsidRDefault="0012196A" w:rsidP="00180B7A">
      <w:pPr>
        <w:pStyle w:val="1"/>
        <w:numPr>
          <w:ilvl w:val="0"/>
          <w:numId w:val="3"/>
        </w:numPr>
        <w:tabs>
          <w:tab w:val="left" w:pos="731"/>
        </w:tabs>
        <w:jc w:val="both"/>
      </w:pPr>
      <w:bookmarkStart w:id="9" w:name="bookmark14"/>
      <w:bookmarkEnd w:id="9"/>
      <w:r>
        <w:t xml:space="preserve">При приеме граждан на обучение </w:t>
      </w:r>
      <w:r w:rsidR="00E86B03">
        <w:t>АНО ДПО «МИР» обязано</w:t>
      </w:r>
      <w:r>
        <w:t xml:space="preserve"> предоставить для ознакомления следующие документы: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bookmarkStart w:id="10" w:name="bookmark15"/>
      <w:bookmarkEnd w:id="10"/>
      <w:r>
        <w:t>Устав образовательной организации,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1040"/>
        </w:tabs>
        <w:ind w:firstLine="760"/>
        <w:jc w:val="both"/>
      </w:pPr>
      <w:bookmarkStart w:id="11" w:name="bookmark16"/>
      <w:bookmarkEnd w:id="11"/>
      <w:r>
        <w:t>лицензию на осуществление образовательной деятельности, с указанием регистрационного номера и срока действия, а также наименования органа, их выдавшего;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bookmarkStart w:id="12" w:name="bookmark17"/>
      <w:bookmarkEnd w:id="12"/>
      <w:r>
        <w:t>реализуемые образовательные программы,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982"/>
        </w:tabs>
        <w:ind w:firstLine="760"/>
        <w:jc w:val="both"/>
      </w:pPr>
      <w:bookmarkStart w:id="13" w:name="bookmark18"/>
      <w:bookmarkEnd w:id="13"/>
      <w:r>
        <w:t>другие документы, регламентирующие организацию образовательного процесса.</w:t>
      </w:r>
    </w:p>
    <w:p w:rsidR="00BC76C1" w:rsidRDefault="0012196A" w:rsidP="00180B7A">
      <w:pPr>
        <w:pStyle w:val="1"/>
        <w:numPr>
          <w:ilvl w:val="0"/>
          <w:numId w:val="3"/>
        </w:numPr>
        <w:tabs>
          <w:tab w:val="left" w:pos="731"/>
        </w:tabs>
        <w:jc w:val="both"/>
      </w:pPr>
      <w:bookmarkStart w:id="14" w:name="bookmark19"/>
      <w:bookmarkEnd w:id="14"/>
      <w:r>
        <w:t xml:space="preserve">Отчисление слушателей и расторжение договора об оказании платных образовательных услуг без возмещения суммы, оплаченной за обучение, производится приказом Директора </w:t>
      </w:r>
      <w:r w:rsidR="00E86B03">
        <w:t xml:space="preserve">АНО ДПО «МИР» </w:t>
      </w:r>
      <w:r>
        <w:t>в случае: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2"/>
        </w:tabs>
        <w:ind w:firstLine="580"/>
        <w:jc w:val="both"/>
      </w:pPr>
      <w:bookmarkStart w:id="15" w:name="bookmark20"/>
      <w:bookmarkEnd w:id="15"/>
      <w:r>
        <w:t>систематических пропусков по неуважительным причинам;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2"/>
        </w:tabs>
        <w:ind w:firstLine="580"/>
        <w:jc w:val="both"/>
      </w:pPr>
      <w:bookmarkStart w:id="16" w:name="bookmark21"/>
      <w:bookmarkEnd w:id="16"/>
      <w:r>
        <w:t>не внесения платы за обучение;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7"/>
        </w:tabs>
        <w:ind w:left="580"/>
        <w:jc w:val="both"/>
      </w:pPr>
      <w:bookmarkStart w:id="17" w:name="bookmark22"/>
      <w:bookmarkEnd w:id="17"/>
      <w:r>
        <w:t>- не прохождения итоговых аттестационных испытаний по неуважительным причинам;</w:t>
      </w:r>
    </w:p>
    <w:p w:rsidR="00BC76C1" w:rsidRDefault="0012196A">
      <w:pPr>
        <w:pStyle w:val="1"/>
        <w:numPr>
          <w:ilvl w:val="0"/>
          <w:numId w:val="1"/>
        </w:numPr>
        <w:tabs>
          <w:tab w:val="left" w:pos="852"/>
        </w:tabs>
        <w:ind w:firstLine="580"/>
        <w:jc w:val="both"/>
      </w:pPr>
      <w:bookmarkStart w:id="18" w:name="bookmark23"/>
      <w:bookmarkEnd w:id="18"/>
      <w:r>
        <w:t>совершения противоправных действий;</w:t>
      </w:r>
    </w:p>
    <w:p w:rsidR="00BC76C1" w:rsidRDefault="0012196A" w:rsidP="00E86B03">
      <w:pPr>
        <w:pStyle w:val="1"/>
        <w:ind w:left="580"/>
        <w:jc w:val="both"/>
      </w:pPr>
      <w:r>
        <w:t xml:space="preserve">- грубых и неоднократных нарушений Устава </w:t>
      </w:r>
      <w:r w:rsidR="00E86B03">
        <w:t>АНО ДПО «МИР».</w:t>
      </w:r>
    </w:p>
    <w:sectPr w:rsidR="00BC76C1">
      <w:pgSz w:w="11900" w:h="16840"/>
      <w:pgMar w:top="1419" w:right="822" w:bottom="840" w:left="1669" w:header="991" w:footer="4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2B" w:rsidRDefault="0048602B">
      <w:r>
        <w:separator/>
      </w:r>
    </w:p>
  </w:endnote>
  <w:endnote w:type="continuationSeparator" w:id="0">
    <w:p w:rsidR="0048602B" w:rsidRDefault="0048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2B" w:rsidRDefault="0048602B"/>
  </w:footnote>
  <w:footnote w:type="continuationSeparator" w:id="0">
    <w:p w:rsidR="0048602B" w:rsidRDefault="00486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01C"/>
    <w:multiLevelType w:val="hybridMultilevel"/>
    <w:tmpl w:val="5A12F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F27"/>
    <w:multiLevelType w:val="multilevel"/>
    <w:tmpl w:val="6944C02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260048"/>
    <w:multiLevelType w:val="multilevel"/>
    <w:tmpl w:val="D8388C72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1"/>
    <w:rsid w:val="0012196A"/>
    <w:rsid w:val="00180B7A"/>
    <w:rsid w:val="0048602B"/>
    <w:rsid w:val="00BC76C1"/>
    <w:rsid w:val="00D42E4B"/>
    <w:rsid w:val="00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7A3C-5852-46A8-9670-74EFFDE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389DC"/>
      <w:sz w:val="13"/>
      <w:szCs w:val="13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0" w:line="290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440"/>
      <w:ind w:left="358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480"/>
      <w:jc w:val="center"/>
    </w:pPr>
    <w:rPr>
      <w:rFonts w:ascii="Arial" w:eastAsia="Arial" w:hAnsi="Arial" w:cs="Arial"/>
      <w:color w:val="2389DC"/>
      <w:sz w:val="13"/>
      <w:szCs w:val="13"/>
    </w:rPr>
  </w:style>
  <w:style w:type="paragraph" w:customStyle="1" w:styleId="40">
    <w:name w:val="Основной текст (4)"/>
    <w:basedOn w:val="a"/>
    <w:link w:val="4"/>
    <w:pPr>
      <w:spacing w:after="260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Georgia" w:eastAsia="Georgia" w:hAnsi="Georgia" w:cs="Georgia"/>
    </w:rPr>
  </w:style>
  <w:style w:type="paragraph" w:styleId="a4">
    <w:name w:val="Normal (Web)"/>
    <w:basedOn w:val="a"/>
    <w:uiPriority w:val="99"/>
    <w:semiHidden/>
    <w:unhideWhenUsed/>
    <w:rsid w:val="00E86B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tab-span">
    <w:name w:val="apple-tab-span"/>
    <w:basedOn w:val="a0"/>
    <w:rsid w:val="00E86B03"/>
  </w:style>
  <w:style w:type="character" w:styleId="a5">
    <w:name w:val="Hyperlink"/>
    <w:basedOn w:val="a0"/>
    <w:uiPriority w:val="99"/>
    <w:unhideWhenUsed/>
    <w:rsid w:val="00E8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cp:lastModifiedBy>Secretary</cp:lastModifiedBy>
  <cp:revision>4</cp:revision>
  <dcterms:created xsi:type="dcterms:W3CDTF">2020-07-08T22:33:00Z</dcterms:created>
  <dcterms:modified xsi:type="dcterms:W3CDTF">2020-07-09T18:36:00Z</dcterms:modified>
</cp:coreProperties>
</file>